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9B" w:rsidRPr="0012139B" w:rsidRDefault="0012139B" w:rsidP="0012139B">
      <w:pPr>
        <w:rPr>
          <w:b/>
          <w:sz w:val="28"/>
          <w:szCs w:val="28"/>
        </w:rPr>
      </w:pPr>
      <w:r w:rsidRPr="0012139B">
        <w:rPr>
          <w:b/>
          <w:sz w:val="28"/>
          <w:szCs w:val="28"/>
        </w:rPr>
        <w:t>Yasmin Rowe – 100-word biography</w:t>
      </w:r>
    </w:p>
    <w:p w:rsidR="0012139B" w:rsidRDefault="0012139B" w:rsidP="0012139B">
      <w:r>
        <w:t>Yasmin Rowe is an award-winning concert pianist, solo recitalist and chamber musician. She graduated from the RNCM with a BMus First Class Honours, MMus with Distinction and a postgraduate IAD in solo performance. She performs throughout the UK, Australia and China.</w:t>
      </w:r>
    </w:p>
    <w:p w:rsidR="0012139B" w:rsidRDefault="0012139B" w:rsidP="0012139B">
      <w:r>
        <w:t xml:space="preserve">Her many concerto performances include Mozart’s Piano Concerto K271 with the Manchester </w:t>
      </w:r>
      <w:proofErr w:type="spellStart"/>
      <w:r>
        <w:t>Camerata</w:t>
      </w:r>
      <w:proofErr w:type="spellEnd"/>
      <w:r>
        <w:t xml:space="preserve"> in the UK and Beethoven’s ‘Emperor’ with Pro-</w:t>
      </w:r>
      <w:proofErr w:type="spellStart"/>
      <w:r>
        <w:t>Musica</w:t>
      </w:r>
      <w:proofErr w:type="spellEnd"/>
      <w:r>
        <w:t xml:space="preserve"> in Australia.</w:t>
      </w:r>
    </w:p>
    <w:p w:rsidR="0012139B" w:rsidRDefault="0012139B" w:rsidP="0012139B">
      <w:r>
        <w:t xml:space="preserve">Yasmin’s debut CD, on the </w:t>
      </w:r>
      <w:proofErr w:type="spellStart"/>
      <w:r>
        <w:t>Willowhayne</w:t>
      </w:r>
      <w:proofErr w:type="spellEnd"/>
      <w:r>
        <w:t xml:space="preserve"> label, was the BBC Music Magazine editor’s choice in September 2016. Jean-</w:t>
      </w:r>
      <w:proofErr w:type="spellStart"/>
      <w:r>
        <w:t>Efflam</w:t>
      </w:r>
      <w:proofErr w:type="spellEnd"/>
      <w:r>
        <w:t xml:space="preserve"> </w:t>
      </w:r>
      <w:proofErr w:type="spellStart"/>
      <w:r>
        <w:t>Bavouzet</w:t>
      </w:r>
      <w:proofErr w:type="spellEnd"/>
      <w:r>
        <w:t xml:space="preserve"> enthused ‘Played with </w:t>
      </w:r>
      <w:r>
        <w:t xml:space="preserve">conviction, love and authority . . . </w:t>
      </w:r>
      <w:bookmarkStart w:id="0" w:name="_GoBack"/>
      <w:bookmarkEnd w:id="0"/>
      <w:r>
        <w:t>enjoy the pure beauty of these masterpieces under her inspired fingers.</w:t>
      </w:r>
    </w:p>
    <w:p w:rsidR="00D02945" w:rsidRDefault="00D02945" w:rsidP="0012139B"/>
    <w:sectPr w:rsidR="00D029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9B"/>
    <w:rsid w:val="0012139B"/>
    <w:rsid w:val="00D0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5E8300-64F8-4CC4-95A4-BF37FA25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6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Crowther</dc:creator>
  <cp:keywords/>
  <dc:description/>
  <cp:lastModifiedBy>Tony Crowther</cp:lastModifiedBy>
  <cp:revision>1</cp:revision>
  <dcterms:created xsi:type="dcterms:W3CDTF">2018-05-08T08:03:00Z</dcterms:created>
  <dcterms:modified xsi:type="dcterms:W3CDTF">2018-05-08T08:04:00Z</dcterms:modified>
</cp:coreProperties>
</file>